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B905A" w14:textId="764CDF6C" w:rsidR="00E062B2" w:rsidRDefault="00E062B2" w:rsidP="00E062B2">
      <w:pPr>
        <w:jc w:val="center"/>
      </w:pPr>
      <w:r>
        <w:rPr>
          <w:noProof/>
        </w:rPr>
        <w:drawing>
          <wp:inline distT="0" distB="0" distL="0" distR="0" wp14:anchorId="7E2418A8" wp14:editId="3C716C5F">
            <wp:extent cx="2133600" cy="7429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5DA3A2" w14:textId="1CD5DA91" w:rsidR="00E062B2" w:rsidRPr="00CE339A" w:rsidRDefault="00E062B2" w:rsidP="00E062B2">
      <w:pPr>
        <w:jc w:val="center"/>
        <w:rPr>
          <w:rFonts w:ascii="Myriad Pro" w:hAnsi="Myriad Pro"/>
          <w:b/>
          <w:bCs/>
          <w:color w:val="2E74B5" w:themeColor="accent5" w:themeShade="BF"/>
          <w:sz w:val="28"/>
          <w:szCs w:val="28"/>
        </w:rPr>
      </w:pPr>
      <w:bookmarkStart w:id="0" w:name="_Hlk108259307"/>
      <w:r w:rsidRPr="00CE339A">
        <w:rPr>
          <w:rFonts w:ascii="Myriad Pro" w:hAnsi="Myriad Pro"/>
          <w:b/>
          <w:bCs/>
          <w:color w:val="2E74B5" w:themeColor="accent5" w:themeShade="BF"/>
          <w:sz w:val="28"/>
          <w:szCs w:val="28"/>
        </w:rPr>
        <w:t>LINEE GUIDA PER LA PUBBLICAZIONE</w:t>
      </w:r>
      <w:r w:rsidR="00CE339A">
        <w:rPr>
          <w:rFonts w:ascii="Myriad Pro" w:hAnsi="Myriad Pro"/>
          <w:b/>
          <w:bCs/>
          <w:color w:val="2E74B5" w:themeColor="accent5" w:themeShade="BF"/>
          <w:sz w:val="28"/>
          <w:szCs w:val="28"/>
        </w:rPr>
        <w:t xml:space="preserve"> 2022-23</w:t>
      </w:r>
    </w:p>
    <w:bookmarkEnd w:id="0"/>
    <w:p w14:paraId="6017B1B1" w14:textId="77777777" w:rsidR="00E062B2" w:rsidRPr="001F7079" w:rsidRDefault="00E062B2" w:rsidP="00E062B2">
      <w:pPr>
        <w:jc w:val="center"/>
        <w:rPr>
          <w:rFonts w:ascii="Myriad Pro" w:hAnsi="Myriad Pro"/>
          <w:b/>
          <w:bCs/>
        </w:rPr>
      </w:pPr>
    </w:p>
    <w:p w14:paraId="5DADA12E" w14:textId="1698F78D" w:rsidR="00E062B2" w:rsidRPr="001F7079" w:rsidRDefault="00E062B2" w:rsidP="00E062B2">
      <w:pPr>
        <w:spacing w:after="120" w:line="240" w:lineRule="auto"/>
        <w:rPr>
          <w:rFonts w:ascii="Myriad Pro" w:hAnsi="Myriad Pro"/>
        </w:rPr>
      </w:pPr>
      <w:r w:rsidRPr="001F7079">
        <w:rPr>
          <w:rFonts w:ascii="Myriad Pro" w:hAnsi="Myriad Pro"/>
        </w:rPr>
        <w:t>Le seguenti linee guida sono per la presentazione di materiali per la pubblicazione nel</w:t>
      </w:r>
    </w:p>
    <w:p w14:paraId="690D3A46" w14:textId="77777777" w:rsidR="00E062B2" w:rsidRPr="001F7079" w:rsidRDefault="00E062B2" w:rsidP="00CE339A">
      <w:pPr>
        <w:spacing w:after="0" w:line="240" w:lineRule="auto"/>
        <w:rPr>
          <w:rFonts w:ascii="Myriad Pro" w:hAnsi="Myriad Pro"/>
        </w:rPr>
      </w:pPr>
      <w:r w:rsidRPr="001F7079">
        <w:rPr>
          <w:rFonts w:ascii="Myriad Pro" w:hAnsi="Myriad Pro"/>
        </w:rPr>
        <w:t>• Sito web IIW (www.internationalinnerwheel.org) e altre piattaforme internet di IIW.</w:t>
      </w:r>
    </w:p>
    <w:p w14:paraId="3B818418" w14:textId="00429D4B" w:rsidR="00E062B2" w:rsidRPr="001F7079" w:rsidRDefault="00E062B2" w:rsidP="00CE339A">
      <w:pPr>
        <w:spacing w:after="0" w:line="240" w:lineRule="auto"/>
        <w:rPr>
          <w:rFonts w:ascii="Myriad Pro" w:hAnsi="Myriad Pro"/>
        </w:rPr>
      </w:pPr>
      <w:r w:rsidRPr="001F7079">
        <w:rPr>
          <w:rFonts w:ascii="Myriad Pro" w:hAnsi="Myriad Pro"/>
        </w:rPr>
        <w:t>• Rivista IIW e altre pubblicazioni</w:t>
      </w:r>
    </w:p>
    <w:p w14:paraId="4285BE84" w14:textId="77777777" w:rsidR="00CE339A" w:rsidRDefault="00CE339A" w:rsidP="00E062B2">
      <w:pPr>
        <w:spacing w:after="120" w:line="240" w:lineRule="auto"/>
        <w:rPr>
          <w:rFonts w:ascii="Myriad Pro" w:hAnsi="Myriad Pro"/>
          <w:b/>
          <w:bCs/>
        </w:rPr>
      </w:pPr>
    </w:p>
    <w:p w14:paraId="72B55F70" w14:textId="532EB940" w:rsidR="00E062B2" w:rsidRPr="001F7079" w:rsidRDefault="00E062B2" w:rsidP="00E062B2">
      <w:pPr>
        <w:spacing w:after="120" w:line="240" w:lineRule="auto"/>
        <w:rPr>
          <w:rFonts w:ascii="Myriad Pro" w:hAnsi="Myriad Pro"/>
          <w:b/>
          <w:bCs/>
        </w:rPr>
      </w:pPr>
      <w:r w:rsidRPr="001F7079">
        <w:rPr>
          <w:rFonts w:ascii="Myriad Pro" w:hAnsi="Myriad Pro"/>
          <w:b/>
          <w:bCs/>
        </w:rPr>
        <w:t>CANALI PER LA TRASMISSIONE</w:t>
      </w:r>
    </w:p>
    <w:p w14:paraId="58B323E6" w14:textId="77777777" w:rsidR="00CE339A" w:rsidRPr="00CE339A" w:rsidRDefault="00E062B2" w:rsidP="00CE339A">
      <w:pPr>
        <w:spacing w:after="120" w:line="240" w:lineRule="auto"/>
        <w:rPr>
          <w:rFonts w:ascii="Myriad Pro" w:hAnsi="Myriad Pro"/>
          <w:b/>
          <w:bCs/>
          <w:lang w:val="en-US"/>
        </w:rPr>
      </w:pPr>
      <w:r w:rsidRPr="001F7079">
        <w:rPr>
          <w:rFonts w:ascii="Myriad Pro" w:hAnsi="Myriad Pro"/>
        </w:rPr>
        <w:t xml:space="preserve">Tutti i materiali devono essere inviati </w:t>
      </w:r>
      <w:r w:rsidRPr="00CE339A">
        <w:rPr>
          <w:rFonts w:ascii="Myriad Pro" w:hAnsi="Myriad Pro"/>
        </w:rPr>
        <w:t>alla</w:t>
      </w:r>
      <w:r w:rsidRPr="00CE339A">
        <w:rPr>
          <w:rFonts w:ascii="Myriad Pro" w:hAnsi="Myriad Pro"/>
          <w:b/>
          <w:bCs/>
        </w:rPr>
        <w:t xml:space="preserve"> </w:t>
      </w:r>
      <w:r w:rsidR="00CE339A" w:rsidRPr="00CE339A">
        <w:rPr>
          <w:rFonts w:ascii="Myriad Pro" w:hAnsi="Myriad Pro"/>
          <w:b/>
          <w:bCs/>
          <w:lang w:val="en-US"/>
        </w:rPr>
        <w:t xml:space="preserve">IIW Editor/Media Manager Prabha Raghunandan , email: </w:t>
      </w:r>
      <w:hyperlink r:id="rId6">
        <w:r w:rsidR="00CE339A" w:rsidRPr="00CE339A">
          <w:rPr>
            <w:rStyle w:val="Collegamentoipertestuale"/>
            <w:rFonts w:ascii="Myriad Pro" w:hAnsi="Myriad Pro"/>
            <w:b/>
            <w:bCs/>
            <w:lang w:val="en-US"/>
          </w:rPr>
          <w:t>iiweditor@internationainnerwheel.org</w:t>
        </w:r>
      </w:hyperlink>
    </w:p>
    <w:p w14:paraId="4E661100" w14:textId="6B750159" w:rsidR="00E062B2" w:rsidRPr="001F7079" w:rsidRDefault="00E062B2" w:rsidP="00CE339A">
      <w:pPr>
        <w:spacing w:after="0" w:line="240" w:lineRule="auto"/>
        <w:rPr>
          <w:rFonts w:ascii="Myriad Pro" w:hAnsi="Myriad Pro"/>
        </w:rPr>
      </w:pPr>
      <w:r w:rsidRPr="001F7079">
        <w:rPr>
          <w:rFonts w:ascii="Myriad Pro" w:hAnsi="Myriad Pro"/>
        </w:rPr>
        <w:t>• Tramite la Vicepresidente IIW per le rappresentanti alle Nazioni Unite e le Board Directors</w:t>
      </w:r>
    </w:p>
    <w:p w14:paraId="3CA71048" w14:textId="09D60670" w:rsidR="00E062B2" w:rsidRPr="001F7079" w:rsidRDefault="00E062B2" w:rsidP="00CE339A">
      <w:pPr>
        <w:spacing w:after="0" w:line="240" w:lineRule="auto"/>
        <w:rPr>
          <w:rFonts w:ascii="Myriad Pro" w:hAnsi="Myriad Pro"/>
        </w:rPr>
      </w:pPr>
      <w:r w:rsidRPr="001F7079">
        <w:rPr>
          <w:rFonts w:ascii="Myriad Pro" w:hAnsi="Myriad Pro"/>
        </w:rPr>
        <w:t>• Tramite la Rappresentante Nazionale o Editor Nazionale (paesi con Organo Direttivo Nazionale)</w:t>
      </w:r>
    </w:p>
    <w:p w14:paraId="7028677B" w14:textId="6C184ED0" w:rsidR="00E062B2" w:rsidRPr="001F7079" w:rsidRDefault="00E062B2" w:rsidP="00CE339A">
      <w:pPr>
        <w:spacing w:after="0" w:line="240" w:lineRule="auto"/>
        <w:rPr>
          <w:rFonts w:ascii="Myriad Pro" w:hAnsi="Myriad Pro"/>
        </w:rPr>
      </w:pPr>
      <w:r w:rsidRPr="001F7079">
        <w:rPr>
          <w:rFonts w:ascii="Myriad Pro" w:hAnsi="Myriad Pro"/>
        </w:rPr>
        <w:t>• Tramite la Governatrice per i paesi senza rappresentante nazionale.</w:t>
      </w:r>
    </w:p>
    <w:p w14:paraId="5916C4E8" w14:textId="2C617433" w:rsidR="00E062B2" w:rsidRPr="001F7079" w:rsidRDefault="00E062B2" w:rsidP="00CE339A">
      <w:pPr>
        <w:spacing w:after="0" w:line="240" w:lineRule="auto"/>
        <w:rPr>
          <w:rFonts w:ascii="Myriad Pro" w:hAnsi="Myriad Pro"/>
        </w:rPr>
      </w:pPr>
      <w:r w:rsidRPr="001F7079">
        <w:rPr>
          <w:rFonts w:ascii="Myriad Pro" w:hAnsi="Myriad Pro"/>
        </w:rPr>
        <w:t>• Tramite le Borad Directors alla Vice Presidente IIW per i club senza Distretto.</w:t>
      </w:r>
    </w:p>
    <w:p w14:paraId="7343F774" w14:textId="77777777" w:rsidR="00CE339A" w:rsidRDefault="00CE339A" w:rsidP="00E062B2">
      <w:pPr>
        <w:spacing w:after="120" w:line="240" w:lineRule="auto"/>
        <w:rPr>
          <w:rFonts w:ascii="Myriad Pro" w:hAnsi="Myriad Pro"/>
        </w:rPr>
      </w:pPr>
    </w:p>
    <w:p w14:paraId="598CCF6C" w14:textId="0ADD9FB1" w:rsidR="00E062B2" w:rsidRPr="001F7079" w:rsidRDefault="00E062B2" w:rsidP="00CE339A">
      <w:pPr>
        <w:spacing w:after="0" w:line="240" w:lineRule="auto"/>
        <w:rPr>
          <w:rFonts w:ascii="Myriad Pro" w:hAnsi="Myriad Pro"/>
        </w:rPr>
      </w:pPr>
      <w:r w:rsidRPr="001F7079">
        <w:rPr>
          <w:rFonts w:ascii="Myriad Pro" w:hAnsi="Myriad Pro"/>
        </w:rPr>
        <w:t>1. Si consiglia di inviare le notizie non appena l'evento è concluso.</w:t>
      </w:r>
    </w:p>
    <w:p w14:paraId="46E746E8" w14:textId="31B39F99" w:rsidR="00E062B2" w:rsidRPr="001F7079" w:rsidRDefault="00E062B2" w:rsidP="00CE339A">
      <w:pPr>
        <w:spacing w:after="0" w:line="240" w:lineRule="auto"/>
        <w:rPr>
          <w:rFonts w:ascii="Myriad Pro" w:hAnsi="Myriad Pro"/>
        </w:rPr>
      </w:pPr>
      <w:r w:rsidRPr="001F7079">
        <w:rPr>
          <w:rFonts w:ascii="Myriad Pro" w:hAnsi="Myriad Pro"/>
        </w:rPr>
        <w:t>2.  Si incoraggia l’invio di articoli particolari su argomenti di interesse IW per la rivista elettronica IIW e per le altre pubblicazioni. Saranno selezionati articoli inviati dai club per la pubblicazione sul web e su piattaforme internet (saranno inseriti solo i migliori articoli).</w:t>
      </w:r>
    </w:p>
    <w:p w14:paraId="319809B9" w14:textId="728E9E1B" w:rsidR="00E062B2" w:rsidRPr="001F7079" w:rsidRDefault="00E062B2" w:rsidP="00CE339A">
      <w:pPr>
        <w:spacing w:after="0" w:line="240" w:lineRule="auto"/>
        <w:rPr>
          <w:rFonts w:ascii="Myriad Pro" w:hAnsi="Myriad Pro"/>
        </w:rPr>
      </w:pPr>
      <w:r w:rsidRPr="001F7079">
        <w:rPr>
          <w:rFonts w:ascii="Myriad Pro" w:hAnsi="Myriad Pro"/>
        </w:rPr>
        <w:t>3. Tutti gli articoli vengono controllati e possono essere pubblicati o non dall'editor/media manager IIW.</w:t>
      </w:r>
    </w:p>
    <w:p w14:paraId="1A9D0C9A" w14:textId="77777777" w:rsidR="00CE339A" w:rsidRDefault="00CE339A" w:rsidP="00E062B2">
      <w:pPr>
        <w:spacing w:after="120" w:line="240" w:lineRule="auto"/>
        <w:rPr>
          <w:rFonts w:ascii="Myriad Pro" w:hAnsi="Myriad Pro"/>
          <w:b/>
          <w:bCs/>
        </w:rPr>
      </w:pPr>
    </w:p>
    <w:p w14:paraId="30B9D713" w14:textId="7834BF55" w:rsidR="00E062B2" w:rsidRPr="001F7079" w:rsidRDefault="00E062B2" w:rsidP="00E062B2">
      <w:pPr>
        <w:spacing w:after="120" w:line="240" w:lineRule="auto"/>
        <w:rPr>
          <w:rFonts w:ascii="Myriad Pro" w:hAnsi="Myriad Pro"/>
          <w:b/>
          <w:bCs/>
        </w:rPr>
      </w:pPr>
      <w:r w:rsidRPr="001F7079">
        <w:rPr>
          <w:rFonts w:ascii="Myriad Pro" w:hAnsi="Myriad Pro"/>
          <w:b/>
          <w:bCs/>
        </w:rPr>
        <w:t>FORMATO DEI MATERIALI PER NOTIZIE SUL SITO WEB IIW, PIATTAFORME INTERNET ED E-MAGAZINE</w:t>
      </w:r>
    </w:p>
    <w:p w14:paraId="647CB7B6" w14:textId="7AC5D301" w:rsidR="00E062B2" w:rsidRPr="00CE339A" w:rsidRDefault="00E062B2" w:rsidP="00CE339A">
      <w:pPr>
        <w:pStyle w:val="Paragrafoelenco"/>
        <w:numPr>
          <w:ilvl w:val="0"/>
          <w:numId w:val="4"/>
        </w:numPr>
        <w:spacing w:after="0" w:line="240" w:lineRule="auto"/>
        <w:rPr>
          <w:rFonts w:ascii="Myriad Pro" w:hAnsi="Myriad Pro"/>
        </w:rPr>
      </w:pPr>
      <w:r w:rsidRPr="00CE339A">
        <w:rPr>
          <w:rFonts w:ascii="Myriad Pro" w:hAnsi="Myriad Pro"/>
        </w:rPr>
        <w:t xml:space="preserve">Lingua: </w:t>
      </w:r>
      <w:r w:rsidRPr="00CE339A">
        <w:rPr>
          <w:rFonts w:ascii="Myriad Pro" w:hAnsi="Myriad Pro"/>
          <w:b/>
          <w:bCs/>
        </w:rPr>
        <w:t>SOLO inglese</w:t>
      </w:r>
      <w:r w:rsidRPr="00CE339A">
        <w:rPr>
          <w:rFonts w:ascii="Myriad Pro" w:hAnsi="Myriad Pro"/>
        </w:rPr>
        <w:t>. Si prega di utilizzare buona grammatica, ortografia, saluti corretti e denominazione.</w:t>
      </w:r>
    </w:p>
    <w:p w14:paraId="719BC132" w14:textId="618D0224" w:rsidR="00E062B2" w:rsidRPr="00CE339A" w:rsidRDefault="00E062B2" w:rsidP="00CE339A">
      <w:pPr>
        <w:pStyle w:val="Paragrafoelenco"/>
        <w:numPr>
          <w:ilvl w:val="0"/>
          <w:numId w:val="4"/>
        </w:numPr>
        <w:spacing w:after="0" w:line="240" w:lineRule="auto"/>
        <w:rPr>
          <w:rFonts w:ascii="Myriad Pro" w:hAnsi="Myriad Pro"/>
        </w:rPr>
      </w:pPr>
      <w:r w:rsidRPr="00CE339A">
        <w:rPr>
          <w:rFonts w:ascii="Myriad Pro" w:hAnsi="Myriad Pro"/>
        </w:rPr>
        <w:t>Compilare il modulo per l'articolo in Msword con i dettagli e la redazione dell’articolo. (Suggerimenti: Chi, Quando, Dove,Che cosa, Perché, Come. Il vostro target di riferimento è il pubblico mondiale.)</w:t>
      </w:r>
    </w:p>
    <w:p w14:paraId="2B08627B" w14:textId="16CD2E11" w:rsidR="00E062B2" w:rsidRPr="00CE339A" w:rsidRDefault="00E062B2" w:rsidP="00CE339A">
      <w:pPr>
        <w:pStyle w:val="Paragrafoelenco"/>
        <w:numPr>
          <w:ilvl w:val="0"/>
          <w:numId w:val="4"/>
        </w:numPr>
        <w:spacing w:after="0" w:line="240" w:lineRule="auto"/>
        <w:rPr>
          <w:rFonts w:ascii="Myriad Pro" w:hAnsi="Myriad Pro"/>
        </w:rPr>
      </w:pPr>
      <w:r w:rsidRPr="00CE339A">
        <w:rPr>
          <w:rFonts w:ascii="Myriad Pro" w:hAnsi="Myriad Pro"/>
        </w:rPr>
        <w:t>Ci dovrebbe essere un SOLO file per ogni articolo inviato in UNA SOLA e-mail. Se si dispone di più di un articolo, si prega di inviare e-mail separate identificabili con il proprio titolo.</w:t>
      </w:r>
    </w:p>
    <w:p w14:paraId="0D124F0A" w14:textId="51E99BBF" w:rsidR="00E062B2" w:rsidRPr="00CE339A" w:rsidRDefault="00E062B2" w:rsidP="00CE339A">
      <w:pPr>
        <w:pStyle w:val="Paragrafoelenco"/>
        <w:numPr>
          <w:ilvl w:val="0"/>
          <w:numId w:val="4"/>
        </w:numPr>
        <w:spacing w:after="0" w:line="240" w:lineRule="auto"/>
        <w:rPr>
          <w:rFonts w:ascii="Myriad Pro" w:hAnsi="Myriad Pro"/>
        </w:rPr>
      </w:pPr>
      <w:r w:rsidRPr="00CE339A">
        <w:rPr>
          <w:rFonts w:ascii="Myriad Pro" w:hAnsi="Myriad Pro"/>
        </w:rPr>
        <w:t>Solo immagini jpg (o jpeg) e png, dimensioni almeno 300KB. (Suggerimenti: Impostare la fotocamera alla massima risoluzione. L'illuminazione dovrebbe essere dietro e non di fronte alla fotocamera. Usare le immagini memorizzate direttamente nella cartella della fotocamera. Le foto salvate ed estratte dai siti di social media e Whatsapp possono avere una risoluzione inferiore non apprezzabile. Salvare più volte files  jpg e png diminuiscono la risoluzione.)</w:t>
      </w:r>
    </w:p>
    <w:p w14:paraId="126EF7A5" w14:textId="433ACDFC" w:rsidR="00E062B2" w:rsidRPr="00CE339A" w:rsidRDefault="00E062B2" w:rsidP="00CE339A">
      <w:pPr>
        <w:pStyle w:val="Paragrafoelenco"/>
        <w:numPr>
          <w:ilvl w:val="0"/>
          <w:numId w:val="4"/>
        </w:numPr>
        <w:spacing w:after="0" w:line="240" w:lineRule="auto"/>
        <w:rPr>
          <w:rFonts w:ascii="Myriad Pro" w:hAnsi="Myriad Pro"/>
        </w:rPr>
      </w:pPr>
      <w:r w:rsidRPr="00CE339A">
        <w:rPr>
          <w:rFonts w:ascii="Myriad Pro" w:hAnsi="Myriad Pro"/>
        </w:rPr>
        <w:t xml:space="preserve">Rinominare (non salvare nuovamente) le immagini nell'ordine numerico come indicato nel </w:t>
      </w:r>
      <w:r w:rsidRPr="00CE339A">
        <w:rPr>
          <w:rFonts w:ascii="Myriad Pro" w:hAnsi="Myriad Pro"/>
          <w:color w:val="FF0000"/>
        </w:rPr>
        <w:t>Modulo per l’articolo</w:t>
      </w:r>
      <w:r w:rsidRPr="00CE339A">
        <w:rPr>
          <w:rFonts w:ascii="Myriad Pro" w:hAnsi="Myriad Pro"/>
        </w:rPr>
        <w:t>.</w:t>
      </w:r>
    </w:p>
    <w:p w14:paraId="52F2E998" w14:textId="37455334" w:rsidR="00E062B2" w:rsidRPr="00CE339A" w:rsidRDefault="00E062B2" w:rsidP="00CE339A">
      <w:pPr>
        <w:pStyle w:val="Paragrafoelenco"/>
        <w:numPr>
          <w:ilvl w:val="0"/>
          <w:numId w:val="4"/>
        </w:numPr>
        <w:spacing w:after="0" w:line="240" w:lineRule="auto"/>
        <w:rPr>
          <w:rFonts w:ascii="Myriad Pro" w:hAnsi="Myriad Pro"/>
        </w:rPr>
      </w:pPr>
      <w:r w:rsidRPr="00CE339A">
        <w:rPr>
          <w:rFonts w:ascii="Myriad Pro" w:hAnsi="Myriad Pro"/>
        </w:rPr>
        <w:t xml:space="preserve">Allegare i files o i link all’E-mail. Se i files sono troppo pesanti per essere inviati come allegati all’e-mail, metterli in una cartella e caricarla su </w:t>
      </w:r>
      <w:hyperlink r:id="rId7" w:history="1">
        <w:r w:rsidRPr="00CE339A">
          <w:rPr>
            <w:rStyle w:val="Collegamentoipertestuale"/>
            <w:rFonts w:ascii="Myriad Pro" w:hAnsi="Myriad Pro"/>
          </w:rPr>
          <w:t>www.dropbox.com</w:t>
        </w:r>
      </w:hyperlink>
      <w:r w:rsidRPr="00CE339A">
        <w:rPr>
          <w:rFonts w:ascii="Myriad Pro" w:hAnsi="Myriad Pro"/>
        </w:rPr>
        <w:t xml:space="preserve"> o </w:t>
      </w:r>
      <w:hyperlink r:id="rId8" w:history="1">
        <w:r w:rsidRPr="00CE339A">
          <w:rPr>
            <w:rStyle w:val="Collegamentoipertestuale"/>
            <w:rFonts w:ascii="Myriad Pro" w:hAnsi="Myriad Pro"/>
          </w:rPr>
          <w:t>www.wetransfer.com</w:t>
        </w:r>
      </w:hyperlink>
      <w:r w:rsidRPr="00CE339A">
        <w:rPr>
          <w:rFonts w:ascii="Myriad Pro" w:hAnsi="Myriad Pro"/>
        </w:rPr>
        <w:t xml:space="preserve">. Inserire il link per scaricare la cartella nel </w:t>
      </w:r>
      <w:r w:rsidRPr="00CE339A">
        <w:rPr>
          <w:rFonts w:ascii="Myriad Pro" w:hAnsi="Myriad Pro"/>
          <w:color w:val="FF0000"/>
        </w:rPr>
        <w:t>modulo per l’articolo</w:t>
      </w:r>
      <w:r w:rsidRPr="00CE339A">
        <w:rPr>
          <w:rFonts w:ascii="Myriad Pro" w:hAnsi="Myriad Pro"/>
        </w:rPr>
        <w:t xml:space="preserve"> alla voce "Link...".</w:t>
      </w:r>
    </w:p>
    <w:p w14:paraId="6E834046" w14:textId="77777777" w:rsidR="00CE339A" w:rsidRDefault="00CE339A" w:rsidP="00E062B2">
      <w:pPr>
        <w:spacing w:after="120" w:line="240" w:lineRule="auto"/>
        <w:rPr>
          <w:rFonts w:ascii="Myriad Pro" w:hAnsi="Myriad Pro"/>
          <w:b/>
          <w:bCs/>
        </w:rPr>
      </w:pPr>
    </w:p>
    <w:p w14:paraId="4BF84BE7" w14:textId="1D0F497F" w:rsidR="00E062B2" w:rsidRPr="001F7079" w:rsidRDefault="00E062B2" w:rsidP="00E062B2">
      <w:pPr>
        <w:spacing w:after="120" w:line="240" w:lineRule="auto"/>
        <w:rPr>
          <w:rFonts w:ascii="Myriad Pro" w:hAnsi="Myriad Pro"/>
          <w:b/>
          <w:bCs/>
        </w:rPr>
      </w:pPr>
      <w:r w:rsidRPr="001F7079">
        <w:rPr>
          <w:rFonts w:ascii="Myriad Pro" w:hAnsi="Myriad Pro"/>
          <w:b/>
          <w:bCs/>
        </w:rPr>
        <w:t>FORMATO DEI MATERIALI PER I VIDEO SU IIW YOUTUBE</w:t>
      </w:r>
    </w:p>
    <w:p w14:paraId="0F84B509" w14:textId="31312968" w:rsidR="00E062B2" w:rsidRPr="00CE339A" w:rsidRDefault="00E062B2" w:rsidP="00CE339A">
      <w:pPr>
        <w:pStyle w:val="Paragrafoelenco"/>
        <w:numPr>
          <w:ilvl w:val="0"/>
          <w:numId w:val="5"/>
        </w:numPr>
        <w:spacing w:after="120" w:line="240" w:lineRule="auto"/>
        <w:rPr>
          <w:rFonts w:ascii="Myriad Pro" w:hAnsi="Myriad Pro"/>
        </w:rPr>
      </w:pPr>
      <w:r w:rsidRPr="00CE339A">
        <w:rPr>
          <w:rFonts w:ascii="Myriad Pro" w:hAnsi="Myriad Pro"/>
        </w:rPr>
        <w:t>Video solo in formato mp4. Lingua: SOLO inglese.</w:t>
      </w:r>
    </w:p>
    <w:p w14:paraId="3C5FC1B6" w14:textId="3D0E11F2" w:rsidR="00E062B2" w:rsidRPr="00CE339A" w:rsidRDefault="00E062B2" w:rsidP="00CE339A">
      <w:pPr>
        <w:pStyle w:val="Paragrafoelenco"/>
        <w:numPr>
          <w:ilvl w:val="0"/>
          <w:numId w:val="5"/>
        </w:numPr>
        <w:spacing w:after="120" w:line="240" w:lineRule="auto"/>
        <w:rPr>
          <w:rFonts w:ascii="Myriad Pro" w:hAnsi="Myriad Pro"/>
        </w:rPr>
      </w:pPr>
      <w:r w:rsidRPr="00CE339A">
        <w:rPr>
          <w:rFonts w:ascii="Myriad Pro" w:hAnsi="Myriad Pro"/>
        </w:rPr>
        <w:t xml:space="preserve">Compilare il </w:t>
      </w:r>
      <w:r w:rsidRPr="00CE339A">
        <w:rPr>
          <w:rFonts w:ascii="Myriad Pro" w:hAnsi="Myriad Pro"/>
          <w:color w:val="FF0000"/>
        </w:rPr>
        <w:t>modulo per l'articolo</w:t>
      </w:r>
      <w:r w:rsidRPr="00CE339A">
        <w:rPr>
          <w:rFonts w:ascii="Myriad Pro" w:hAnsi="Myriad Pro"/>
        </w:rPr>
        <w:t xml:space="preserve"> in Msword con i dettagli e la descrizione del contenuto video.Si prega di utilizzare buona grammatica, spellcheck, saluti corretti e denominazione.</w:t>
      </w:r>
    </w:p>
    <w:p w14:paraId="0207F757" w14:textId="577D61EF" w:rsidR="00E062B2" w:rsidRPr="00CE339A" w:rsidRDefault="00E062B2" w:rsidP="00CE339A">
      <w:pPr>
        <w:pStyle w:val="Paragrafoelenco"/>
        <w:numPr>
          <w:ilvl w:val="0"/>
          <w:numId w:val="5"/>
        </w:numPr>
        <w:spacing w:after="120" w:line="240" w:lineRule="auto"/>
        <w:rPr>
          <w:rFonts w:ascii="Myriad Pro" w:hAnsi="Myriad Pro"/>
        </w:rPr>
      </w:pPr>
      <w:r w:rsidRPr="00CE339A">
        <w:rPr>
          <w:rFonts w:ascii="Myriad Pro" w:hAnsi="Myriad Pro"/>
        </w:rPr>
        <w:t xml:space="preserve">Caricare il video su </w:t>
      </w:r>
      <w:hyperlink r:id="rId9" w:history="1">
        <w:r w:rsidRPr="00CE339A">
          <w:rPr>
            <w:rStyle w:val="Collegamentoipertestuale"/>
            <w:rFonts w:ascii="Myriad Pro" w:hAnsi="Myriad Pro"/>
          </w:rPr>
          <w:t>www.dropbox.com</w:t>
        </w:r>
      </w:hyperlink>
      <w:r w:rsidRPr="00CE339A">
        <w:rPr>
          <w:rFonts w:ascii="Myriad Pro" w:hAnsi="Myriad Pro"/>
        </w:rPr>
        <w:t xml:space="preserve"> o </w:t>
      </w:r>
      <w:hyperlink r:id="rId10" w:history="1">
        <w:r w:rsidRPr="00CE339A">
          <w:rPr>
            <w:rStyle w:val="Collegamentoipertestuale"/>
            <w:rFonts w:ascii="Myriad Pro" w:hAnsi="Myriad Pro"/>
          </w:rPr>
          <w:t>www.wetransfer.com</w:t>
        </w:r>
      </w:hyperlink>
      <w:r w:rsidRPr="00CE339A">
        <w:rPr>
          <w:rFonts w:ascii="Myriad Pro" w:hAnsi="Myriad Pro"/>
        </w:rPr>
        <w:t>. Impostare le autorizzazioni per consentire a chiunque abbia il link di scaricare. Copiare il link nel modulo per l'articolo.</w:t>
      </w:r>
    </w:p>
    <w:p w14:paraId="06A86F8B" w14:textId="79A3A7F8" w:rsidR="00E062B2" w:rsidRPr="00CE339A" w:rsidRDefault="00E062B2" w:rsidP="00CE339A">
      <w:pPr>
        <w:pStyle w:val="Paragrafoelenco"/>
        <w:numPr>
          <w:ilvl w:val="0"/>
          <w:numId w:val="5"/>
        </w:numPr>
        <w:spacing w:after="120" w:line="240" w:lineRule="auto"/>
        <w:rPr>
          <w:rFonts w:ascii="Myriad Pro" w:hAnsi="Myriad Pro"/>
        </w:rPr>
      </w:pPr>
      <w:r w:rsidRPr="00CE339A">
        <w:rPr>
          <w:rFonts w:ascii="Myriad Pro" w:hAnsi="Myriad Pro"/>
        </w:rPr>
        <w:t xml:space="preserve">Inviare per  Email il </w:t>
      </w:r>
      <w:r w:rsidRPr="00CE339A">
        <w:rPr>
          <w:rFonts w:ascii="Myriad Pro" w:hAnsi="Myriad Pro"/>
          <w:color w:val="FF0000"/>
        </w:rPr>
        <w:t>modulo per l'articolo</w:t>
      </w:r>
      <w:r w:rsidRPr="00CE339A">
        <w:rPr>
          <w:rFonts w:ascii="Myriad Pro" w:hAnsi="Myriad Pro"/>
        </w:rPr>
        <w:t xml:space="preserve"> come allegato.</w:t>
      </w:r>
    </w:p>
    <w:p w14:paraId="5D594A19" w14:textId="77777777" w:rsidR="00CE339A" w:rsidRDefault="00CE339A" w:rsidP="00E062B2">
      <w:pPr>
        <w:spacing w:after="120" w:line="240" w:lineRule="auto"/>
        <w:rPr>
          <w:rFonts w:ascii="Myriad Pro" w:hAnsi="Myriad Pro"/>
          <w:b/>
          <w:bCs/>
        </w:rPr>
      </w:pPr>
    </w:p>
    <w:p w14:paraId="06CBDE0D" w14:textId="474C8363" w:rsidR="00E062B2" w:rsidRPr="001F7079" w:rsidRDefault="00E062B2" w:rsidP="00E062B2">
      <w:pPr>
        <w:spacing w:after="120" w:line="240" w:lineRule="auto"/>
        <w:rPr>
          <w:rFonts w:ascii="Myriad Pro" w:hAnsi="Myriad Pro"/>
          <w:b/>
          <w:bCs/>
        </w:rPr>
      </w:pPr>
      <w:r w:rsidRPr="001F7079">
        <w:rPr>
          <w:rFonts w:ascii="Myriad Pro" w:hAnsi="Myriad Pro"/>
          <w:b/>
          <w:bCs/>
        </w:rPr>
        <w:lastRenderedPageBreak/>
        <w:t>REGOLAMENTI E DIRITTI D'AUTORE</w:t>
      </w:r>
    </w:p>
    <w:p w14:paraId="561245D2" w14:textId="1DC6B009" w:rsidR="00E062B2" w:rsidRPr="00CE339A" w:rsidRDefault="00E062B2" w:rsidP="00CE339A">
      <w:pPr>
        <w:pStyle w:val="Paragrafoelenco"/>
        <w:numPr>
          <w:ilvl w:val="0"/>
          <w:numId w:val="8"/>
        </w:numPr>
        <w:spacing w:after="120" w:line="240" w:lineRule="auto"/>
        <w:rPr>
          <w:rFonts w:ascii="Myriad Pro" w:hAnsi="Myriad Pro"/>
        </w:rPr>
      </w:pPr>
      <w:r w:rsidRPr="00CE339A">
        <w:rPr>
          <w:rFonts w:ascii="Myriad Pro" w:hAnsi="Myriad Pro"/>
        </w:rPr>
        <w:t xml:space="preserve">Seguire le </w:t>
      </w:r>
      <w:r w:rsidRPr="00CE339A">
        <w:rPr>
          <w:rFonts w:ascii="Myriad Pro" w:hAnsi="Myriad Pro"/>
          <w:color w:val="FF0000"/>
        </w:rPr>
        <w:t>IW Branding Guidelines</w:t>
      </w:r>
    </w:p>
    <w:p w14:paraId="6C931C1B" w14:textId="0FFCA4FC" w:rsidR="007C4AA8" w:rsidRPr="00CE339A" w:rsidRDefault="00E062B2" w:rsidP="00CE339A">
      <w:pPr>
        <w:pStyle w:val="Paragrafoelenco"/>
        <w:numPr>
          <w:ilvl w:val="0"/>
          <w:numId w:val="8"/>
        </w:numPr>
        <w:spacing w:after="120" w:line="240" w:lineRule="auto"/>
        <w:rPr>
          <w:rFonts w:ascii="Myriad Pro" w:hAnsi="Myriad Pro"/>
        </w:rPr>
      </w:pPr>
      <w:r w:rsidRPr="00CE339A">
        <w:rPr>
          <w:rFonts w:ascii="Myriad Pro" w:hAnsi="Myriad Pro"/>
        </w:rPr>
        <w:t>Non utilizzate materiali presi da fonti senza esplicita autorizzazione scritta o licenza dei proprietari. L'ignoranza della proprietà non è scusabile. Esempi  sono immagini scaricate da siti “free”, basi musicali usate nei video.</w:t>
      </w:r>
    </w:p>
    <w:p w14:paraId="20206510" w14:textId="2F404C5E" w:rsidR="00E062B2" w:rsidRPr="00CE339A" w:rsidRDefault="00E062B2" w:rsidP="00CE339A">
      <w:pPr>
        <w:pStyle w:val="Paragrafoelenco"/>
        <w:numPr>
          <w:ilvl w:val="0"/>
          <w:numId w:val="8"/>
        </w:numPr>
        <w:spacing w:after="120" w:line="240" w:lineRule="auto"/>
        <w:rPr>
          <w:rFonts w:ascii="Myriad Pro" w:hAnsi="Myriad Pro"/>
        </w:rPr>
      </w:pPr>
      <w:r w:rsidRPr="00CE339A">
        <w:rPr>
          <w:rFonts w:ascii="Myriad Pro" w:hAnsi="Myriad Pro"/>
        </w:rPr>
        <w:t>Ottenete il permesso per la pubblicazione di foto e video dei beneficiari, in particolare, i bambini.</w:t>
      </w:r>
    </w:p>
    <w:p w14:paraId="57FF6DCE" w14:textId="77777777" w:rsidR="00CE339A" w:rsidRDefault="00CE339A" w:rsidP="00E062B2">
      <w:pPr>
        <w:spacing w:after="120" w:line="240" w:lineRule="auto"/>
        <w:rPr>
          <w:rFonts w:ascii="Myriad Pro" w:hAnsi="Myriad Pro"/>
          <w:b/>
          <w:bCs/>
        </w:rPr>
      </w:pPr>
    </w:p>
    <w:p w14:paraId="1B050A00" w14:textId="457C98D1" w:rsidR="00E062B2" w:rsidRPr="001F7079" w:rsidRDefault="00E062B2" w:rsidP="00E062B2">
      <w:pPr>
        <w:spacing w:after="120" w:line="240" w:lineRule="auto"/>
        <w:rPr>
          <w:rFonts w:ascii="Myriad Pro" w:hAnsi="Myriad Pro"/>
          <w:b/>
          <w:bCs/>
        </w:rPr>
      </w:pPr>
      <w:r w:rsidRPr="001F7079">
        <w:rPr>
          <w:rFonts w:ascii="Myriad Pro" w:hAnsi="Myriad Pro"/>
          <w:b/>
          <w:bCs/>
        </w:rPr>
        <w:t>TIPI DI ARTICOLI SUGGERITI</w:t>
      </w:r>
    </w:p>
    <w:p w14:paraId="2B5D5A0C" w14:textId="3F0FDB05" w:rsidR="00E062B2" w:rsidRPr="00CE339A" w:rsidRDefault="00E062B2" w:rsidP="00CE339A">
      <w:pPr>
        <w:pStyle w:val="Paragrafoelenco"/>
        <w:numPr>
          <w:ilvl w:val="0"/>
          <w:numId w:val="11"/>
        </w:numPr>
        <w:spacing w:after="0" w:line="240" w:lineRule="auto"/>
        <w:rPr>
          <w:rFonts w:ascii="Myriad Pro" w:hAnsi="Myriad Pro"/>
        </w:rPr>
      </w:pPr>
      <w:r w:rsidRPr="00CE339A">
        <w:rPr>
          <w:rFonts w:ascii="Myriad Pro" w:hAnsi="Myriad Pro"/>
        </w:rPr>
        <w:t>Storia di interesse umano nel servizio personale</w:t>
      </w:r>
    </w:p>
    <w:p w14:paraId="3754531B" w14:textId="2F2E7816" w:rsidR="00E062B2" w:rsidRPr="00CE339A" w:rsidRDefault="00E062B2" w:rsidP="00CE339A">
      <w:pPr>
        <w:pStyle w:val="Paragrafoelenco"/>
        <w:numPr>
          <w:ilvl w:val="0"/>
          <w:numId w:val="11"/>
        </w:numPr>
        <w:spacing w:after="0" w:line="240" w:lineRule="auto"/>
        <w:rPr>
          <w:rFonts w:ascii="Myriad Pro" w:hAnsi="Myriad Pro"/>
        </w:rPr>
      </w:pPr>
      <w:r w:rsidRPr="00CE339A">
        <w:rPr>
          <w:rFonts w:ascii="Myriad Pro" w:hAnsi="Myriad Pro"/>
        </w:rPr>
        <w:t>Progetto di servizio lodevole: singolo o a lungo termine</w:t>
      </w:r>
    </w:p>
    <w:p w14:paraId="3904F6FE" w14:textId="4D47A8CA" w:rsidR="00E062B2" w:rsidRPr="00CE339A" w:rsidRDefault="00E062B2" w:rsidP="00CE339A">
      <w:pPr>
        <w:pStyle w:val="Paragrafoelenco"/>
        <w:numPr>
          <w:ilvl w:val="0"/>
          <w:numId w:val="11"/>
        </w:numPr>
        <w:spacing w:after="0" w:line="240" w:lineRule="auto"/>
        <w:rPr>
          <w:rFonts w:ascii="Myriad Pro" w:hAnsi="Myriad Pro"/>
        </w:rPr>
      </w:pPr>
      <w:r w:rsidRPr="00CE339A">
        <w:rPr>
          <w:rFonts w:ascii="Myriad Pro" w:hAnsi="Myriad Pro"/>
        </w:rPr>
        <w:t>Premi a club o soci</w:t>
      </w:r>
    </w:p>
    <w:p w14:paraId="0E84535B" w14:textId="51CA2363" w:rsidR="00E062B2" w:rsidRPr="00CE339A" w:rsidRDefault="00E062B2" w:rsidP="00CE339A">
      <w:pPr>
        <w:pStyle w:val="Paragrafoelenco"/>
        <w:numPr>
          <w:ilvl w:val="0"/>
          <w:numId w:val="11"/>
        </w:numPr>
        <w:spacing w:after="0" w:line="240" w:lineRule="auto"/>
        <w:rPr>
          <w:rFonts w:ascii="Myriad Pro" w:hAnsi="Myriad Pro"/>
        </w:rPr>
      </w:pPr>
      <w:r w:rsidRPr="00CE339A">
        <w:rPr>
          <w:rFonts w:ascii="Myriad Pro" w:hAnsi="Myriad Pro"/>
        </w:rPr>
        <w:t>Conferenze e manifestazioni</w:t>
      </w:r>
    </w:p>
    <w:p w14:paraId="057E7ED0" w14:textId="62B92BCE" w:rsidR="00E062B2" w:rsidRPr="00CE339A" w:rsidRDefault="00E062B2" w:rsidP="00CE339A">
      <w:pPr>
        <w:pStyle w:val="Paragrafoelenco"/>
        <w:numPr>
          <w:ilvl w:val="0"/>
          <w:numId w:val="11"/>
        </w:numPr>
        <w:spacing w:after="0" w:line="240" w:lineRule="auto"/>
        <w:rPr>
          <w:rFonts w:ascii="Myriad Pro" w:hAnsi="Myriad Pro"/>
        </w:rPr>
      </w:pPr>
      <w:r w:rsidRPr="00CE339A">
        <w:rPr>
          <w:rFonts w:ascii="Myriad Pro" w:hAnsi="Myriad Pro"/>
        </w:rPr>
        <w:t>Carta del nuovo club</w:t>
      </w:r>
    </w:p>
    <w:p w14:paraId="60D3A03E" w14:textId="57AFA34F" w:rsidR="00E062B2" w:rsidRPr="00CE339A" w:rsidRDefault="00E062B2" w:rsidP="00CE339A">
      <w:pPr>
        <w:pStyle w:val="Paragrafoelenco"/>
        <w:numPr>
          <w:ilvl w:val="0"/>
          <w:numId w:val="11"/>
        </w:numPr>
        <w:spacing w:after="0" w:line="240" w:lineRule="auto"/>
        <w:rPr>
          <w:rFonts w:ascii="Myriad Pro" w:hAnsi="Myriad Pro"/>
        </w:rPr>
      </w:pPr>
      <w:r w:rsidRPr="00CE339A">
        <w:rPr>
          <w:rFonts w:ascii="Myriad Pro" w:hAnsi="Myriad Pro"/>
        </w:rPr>
        <w:t>Visita della Presidente IIW</w:t>
      </w:r>
    </w:p>
    <w:p w14:paraId="31B74A95" w14:textId="7CE6BE50" w:rsidR="00E062B2" w:rsidRPr="00CE339A" w:rsidRDefault="00E062B2" w:rsidP="00CE339A">
      <w:pPr>
        <w:pStyle w:val="Paragrafoelenco"/>
        <w:numPr>
          <w:ilvl w:val="0"/>
          <w:numId w:val="11"/>
        </w:numPr>
        <w:spacing w:after="0" w:line="240" w:lineRule="auto"/>
        <w:rPr>
          <w:rFonts w:ascii="Myriad Pro" w:hAnsi="Myriad Pro"/>
        </w:rPr>
      </w:pPr>
      <w:r w:rsidRPr="00CE339A">
        <w:rPr>
          <w:rFonts w:ascii="Myriad Pro" w:hAnsi="Myriad Pro"/>
        </w:rPr>
        <w:t>Esempi di obiettivi IW, tema IIW</w:t>
      </w:r>
    </w:p>
    <w:p w14:paraId="5FB50AB9" w14:textId="32998BA6" w:rsidR="00E062B2" w:rsidRPr="00CE339A" w:rsidRDefault="00E062B2" w:rsidP="00CE339A">
      <w:pPr>
        <w:pStyle w:val="Paragrafoelenco"/>
        <w:numPr>
          <w:ilvl w:val="0"/>
          <w:numId w:val="11"/>
        </w:numPr>
        <w:spacing w:after="0" w:line="240" w:lineRule="auto"/>
        <w:rPr>
          <w:rFonts w:ascii="Myriad Pro" w:hAnsi="Myriad Pro"/>
        </w:rPr>
      </w:pPr>
      <w:r w:rsidRPr="00CE339A">
        <w:rPr>
          <w:rFonts w:ascii="Myriad Pro" w:hAnsi="Myriad Pro"/>
        </w:rPr>
        <w:t>Progetti sociali incentrati su salute, istruzione, opportunità e responsabilizzazione di donne e ragazze</w:t>
      </w:r>
    </w:p>
    <w:p w14:paraId="7619031C" w14:textId="77777777" w:rsidR="00CE339A" w:rsidRDefault="00CE339A" w:rsidP="00CE339A">
      <w:pPr>
        <w:spacing w:after="0" w:line="240" w:lineRule="auto"/>
        <w:rPr>
          <w:rFonts w:ascii="Myriad Pro" w:hAnsi="Myriad Pro"/>
          <w:b/>
          <w:bCs/>
        </w:rPr>
      </w:pPr>
    </w:p>
    <w:p w14:paraId="3F6937D2" w14:textId="7D24568B" w:rsidR="00E062B2" w:rsidRPr="001F7079" w:rsidRDefault="00E062B2" w:rsidP="00E062B2">
      <w:pPr>
        <w:spacing w:after="120" w:line="240" w:lineRule="auto"/>
        <w:rPr>
          <w:rFonts w:ascii="Myriad Pro" w:hAnsi="Myriad Pro"/>
          <w:b/>
          <w:bCs/>
        </w:rPr>
      </w:pPr>
      <w:r w:rsidRPr="001F7079">
        <w:rPr>
          <w:rFonts w:ascii="Myriad Pro" w:hAnsi="Myriad Pro"/>
          <w:b/>
          <w:bCs/>
        </w:rPr>
        <w:t>SUGGERIMENTI PER SCATTARE FOTO E VIDEO</w:t>
      </w:r>
    </w:p>
    <w:p w14:paraId="428F3A3F" w14:textId="74D57FDC" w:rsidR="00E062B2" w:rsidRPr="00CE339A" w:rsidRDefault="00E062B2" w:rsidP="00CE339A">
      <w:pPr>
        <w:pStyle w:val="Paragrafoelenco"/>
        <w:numPr>
          <w:ilvl w:val="0"/>
          <w:numId w:val="14"/>
        </w:numPr>
        <w:spacing w:after="0" w:line="240" w:lineRule="auto"/>
        <w:rPr>
          <w:rFonts w:ascii="Myriad Pro" w:hAnsi="Myriad Pro"/>
        </w:rPr>
      </w:pPr>
      <w:r w:rsidRPr="00CE339A">
        <w:rPr>
          <w:rFonts w:ascii="Myriad Pro" w:hAnsi="Myriad Pro"/>
        </w:rPr>
        <w:t>In azione. In movimento. Mostrare emozioni. In posa naturale.</w:t>
      </w:r>
    </w:p>
    <w:p w14:paraId="0BBA5D41" w14:textId="3AC3AEBD" w:rsidR="00E062B2" w:rsidRPr="00CE339A" w:rsidRDefault="00E062B2" w:rsidP="00CE339A">
      <w:pPr>
        <w:pStyle w:val="Paragrafoelenco"/>
        <w:numPr>
          <w:ilvl w:val="0"/>
          <w:numId w:val="14"/>
        </w:numPr>
        <w:spacing w:after="0" w:line="240" w:lineRule="auto"/>
        <w:rPr>
          <w:rFonts w:ascii="Myriad Pro" w:hAnsi="Myriad Pro"/>
        </w:rPr>
      </w:pPr>
      <w:r w:rsidRPr="00CE339A">
        <w:rPr>
          <w:rFonts w:ascii="Myriad Pro" w:hAnsi="Myriad Pro"/>
        </w:rPr>
        <w:t>Concentrarsi sul soggetto della storia.</w:t>
      </w:r>
    </w:p>
    <w:p w14:paraId="07983C57" w14:textId="111CA55C" w:rsidR="00E062B2" w:rsidRPr="00CE339A" w:rsidRDefault="00E062B2" w:rsidP="00CE339A">
      <w:pPr>
        <w:pStyle w:val="Paragrafoelenco"/>
        <w:numPr>
          <w:ilvl w:val="0"/>
          <w:numId w:val="14"/>
        </w:numPr>
        <w:spacing w:after="0" w:line="240" w:lineRule="auto"/>
        <w:rPr>
          <w:rFonts w:ascii="Myriad Pro" w:hAnsi="Myriad Pro"/>
        </w:rPr>
      </w:pPr>
      <w:r w:rsidRPr="00CE339A">
        <w:rPr>
          <w:rFonts w:ascii="Myriad Pro" w:hAnsi="Myriad Pro"/>
        </w:rPr>
        <w:t>Scattare diverse foto per essere in grado di fare una buona selezione</w:t>
      </w:r>
    </w:p>
    <w:p w14:paraId="764F9225" w14:textId="674AB1B8" w:rsidR="00E062B2" w:rsidRPr="00CE339A" w:rsidRDefault="00E062B2" w:rsidP="00CE339A">
      <w:pPr>
        <w:pStyle w:val="Paragrafoelenco"/>
        <w:numPr>
          <w:ilvl w:val="0"/>
          <w:numId w:val="14"/>
        </w:numPr>
        <w:spacing w:after="0" w:line="240" w:lineRule="auto"/>
        <w:rPr>
          <w:rFonts w:ascii="Myriad Pro" w:hAnsi="Myriad Pro"/>
        </w:rPr>
      </w:pPr>
      <w:r w:rsidRPr="00CE339A">
        <w:rPr>
          <w:rFonts w:ascii="Myriad Pro" w:hAnsi="Myriad Pro"/>
        </w:rPr>
        <w:t>Inquadrare e comporre gli scatti. Controllare cosa dovrebbe e non dovrebbe essere nella foto.</w:t>
      </w:r>
    </w:p>
    <w:p w14:paraId="6BAC391A" w14:textId="77777777" w:rsidR="00CE339A" w:rsidRDefault="00CE339A" w:rsidP="00E062B2">
      <w:pPr>
        <w:spacing w:after="120" w:line="240" w:lineRule="auto"/>
        <w:rPr>
          <w:rFonts w:ascii="Myriad Pro" w:hAnsi="Myriad Pro"/>
          <w:b/>
          <w:bCs/>
        </w:rPr>
      </w:pPr>
    </w:p>
    <w:p w14:paraId="65A68CA6" w14:textId="389949AD" w:rsidR="00E062B2" w:rsidRPr="001F7079" w:rsidRDefault="00E062B2" w:rsidP="00E062B2">
      <w:pPr>
        <w:spacing w:after="120" w:line="240" w:lineRule="auto"/>
        <w:rPr>
          <w:rFonts w:ascii="Myriad Pro" w:hAnsi="Myriad Pro"/>
          <w:b/>
          <w:bCs/>
        </w:rPr>
      </w:pPr>
      <w:r w:rsidRPr="001F7079">
        <w:rPr>
          <w:rFonts w:ascii="Myriad Pro" w:hAnsi="Myriad Pro"/>
          <w:b/>
          <w:bCs/>
        </w:rPr>
        <w:t>PERCHÉ PUBBLICARE?</w:t>
      </w:r>
    </w:p>
    <w:p w14:paraId="416EBC35" w14:textId="7C13D279" w:rsidR="00E062B2" w:rsidRPr="001F7079" w:rsidRDefault="00E062B2" w:rsidP="00E062B2">
      <w:pPr>
        <w:pStyle w:val="Paragrafoelenco"/>
        <w:numPr>
          <w:ilvl w:val="0"/>
          <w:numId w:val="1"/>
        </w:numPr>
        <w:spacing w:after="120" w:line="240" w:lineRule="auto"/>
        <w:rPr>
          <w:rFonts w:ascii="Myriad Pro" w:hAnsi="Myriad Pro"/>
        </w:rPr>
      </w:pPr>
      <w:r w:rsidRPr="001F7079">
        <w:rPr>
          <w:rFonts w:ascii="Myriad Pro" w:hAnsi="Myriad Pro"/>
        </w:rPr>
        <w:t>Per ispirare gli altri a fare un servizio personale.</w:t>
      </w:r>
    </w:p>
    <w:p w14:paraId="5037196A" w14:textId="77777777" w:rsidR="00E062B2" w:rsidRPr="001F7079" w:rsidRDefault="00E062B2" w:rsidP="00E062B2">
      <w:pPr>
        <w:pStyle w:val="Paragrafoelenco"/>
        <w:numPr>
          <w:ilvl w:val="0"/>
          <w:numId w:val="1"/>
        </w:numPr>
        <w:spacing w:after="120" w:line="240" w:lineRule="auto"/>
        <w:rPr>
          <w:rFonts w:ascii="Myriad Pro" w:hAnsi="Myriad Pro"/>
        </w:rPr>
      </w:pPr>
      <w:r w:rsidRPr="001F7079">
        <w:rPr>
          <w:rFonts w:ascii="Myriad Pro" w:hAnsi="Myriad Pro"/>
        </w:rPr>
        <w:t>Per toccare il cuore dei benefattori.</w:t>
      </w:r>
    </w:p>
    <w:p w14:paraId="6CD6E161" w14:textId="38EFA8FB" w:rsidR="00E062B2" w:rsidRPr="001F7079" w:rsidRDefault="00E062B2" w:rsidP="00E062B2">
      <w:pPr>
        <w:pStyle w:val="Paragrafoelenco"/>
        <w:numPr>
          <w:ilvl w:val="0"/>
          <w:numId w:val="1"/>
        </w:numPr>
        <w:spacing w:after="120" w:line="240" w:lineRule="auto"/>
        <w:rPr>
          <w:rFonts w:ascii="Myriad Pro" w:hAnsi="Myriad Pro"/>
        </w:rPr>
      </w:pPr>
      <w:r w:rsidRPr="001F7079">
        <w:rPr>
          <w:rFonts w:ascii="Myriad Pro" w:hAnsi="Myriad Pro"/>
        </w:rPr>
        <w:t>Come strumento di reclutamento di nuove socie.</w:t>
      </w:r>
    </w:p>
    <w:p w14:paraId="0A913955" w14:textId="5D327342" w:rsidR="00E062B2" w:rsidRPr="001F7079" w:rsidRDefault="00E062B2" w:rsidP="00E062B2">
      <w:pPr>
        <w:pStyle w:val="Paragrafoelenco"/>
        <w:numPr>
          <w:ilvl w:val="0"/>
          <w:numId w:val="1"/>
        </w:numPr>
        <w:spacing w:after="120" w:line="240" w:lineRule="auto"/>
        <w:rPr>
          <w:rFonts w:ascii="Myriad Pro" w:hAnsi="Myriad Pro"/>
        </w:rPr>
      </w:pPr>
      <w:r w:rsidRPr="001F7079">
        <w:rPr>
          <w:rFonts w:ascii="Myriad Pro" w:hAnsi="Myriad Pro"/>
        </w:rPr>
        <w:t>Per promuovere gli obiettivi dell’IW.</w:t>
      </w:r>
    </w:p>
    <w:p w14:paraId="0051255C" w14:textId="2DB44CC8" w:rsidR="00E062B2" w:rsidRPr="001F7079" w:rsidRDefault="00E062B2" w:rsidP="00E062B2">
      <w:pPr>
        <w:pStyle w:val="Paragrafoelenco"/>
        <w:numPr>
          <w:ilvl w:val="0"/>
          <w:numId w:val="1"/>
        </w:numPr>
        <w:spacing w:after="120" w:line="240" w:lineRule="auto"/>
        <w:rPr>
          <w:rFonts w:ascii="Myriad Pro" w:hAnsi="Myriad Pro"/>
        </w:rPr>
      </w:pPr>
      <w:r w:rsidRPr="001F7079">
        <w:rPr>
          <w:rFonts w:ascii="Myriad Pro" w:hAnsi="Myriad Pro"/>
        </w:rPr>
        <w:t>Per mostrare e sostenere le cause che le socie IW rappresentano.</w:t>
      </w:r>
    </w:p>
    <w:p w14:paraId="4412E5BB" w14:textId="77777777" w:rsidR="00E062B2" w:rsidRPr="001F7079" w:rsidRDefault="00E062B2" w:rsidP="00E062B2">
      <w:pPr>
        <w:pStyle w:val="Paragrafoelenco"/>
        <w:numPr>
          <w:ilvl w:val="0"/>
          <w:numId w:val="1"/>
        </w:numPr>
        <w:spacing w:after="120" w:line="240" w:lineRule="auto"/>
        <w:rPr>
          <w:rFonts w:ascii="Myriad Pro" w:hAnsi="Myriad Pro"/>
        </w:rPr>
      </w:pPr>
      <w:r w:rsidRPr="001F7079">
        <w:rPr>
          <w:rFonts w:ascii="Myriad Pro" w:hAnsi="Myriad Pro"/>
        </w:rPr>
        <w:t>Come testimonianza storica, come eredità.</w:t>
      </w:r>
    </w:p>
    <w:p w14:paraId="28165554" w14:textId="77777777" w:rsidR="00CE339A" w:rsidRDefault="00CE339A" w:rsidP="00E062B2">
      <w:pPr>
        <w:spacing w:after="120" w:line="240" w:lineRule="auto"/>
        <w:rPr>
          <w:rFonts w:ascii="Myriad Pro" w:hAnsi="Myriad Pro"/>
          <w:b/>
          <w:bCs/>
        </w:rPr>
      </w:pPr>
    </w:p>
    <w:p w14:paraId="24041054" w14:textId="491790AF" w:rsidR="00E062B2" w:rsidRPr="001F7079" w:rsidRDefault="00E062B2" w:rsidP="00E062B2">
      <w:pPr>
        <w:spacing w:after="120" w:line="240" w:lineRule="auto"/>
        <w:rPr>
          <w:rFonts w:ascii="Myriad Pro" w:hAnsi="Myriad Pro"/>
          <w:b/>
          <w:bCs/>
        </w:rPr>
      </w:pPr>
      <w:r w:rsidRPr="001F7079">
        <w:rPr>
          <w:rFonts w:ascii="Myriad Pro" w:hAnsi="Myriad Pro"/>
          <w:b/>
          <w:bCs/>
        </w:rPr>
        <w:t>USO DEI LOGHI</w:t>
      </w:r>
    </w:p>
    <w:p w14:paraId="4AF31CC3" w14:textId="2685987E" w:rsidR="00E062B2" w:rsidRPr="00CE339A" w:rsidRDefault="00E062B2" w:rsidP="00CE339A">
      <w:pPr>
        <w:pStyle w:val="Paragrafoelenco"/>
        <w:numPr>
          <w:ilvl w:val="0"/>
          <w:numId w:val="17"/>
        </w:numPr>
        <w:spacing w:after="120" w:line="240" w:lineRule="auto"/>
        <w:rPr>
          <w:rFonts w:ascii="Myriad Pro" w:hAnsi="Myriad Pro"/>
        </w:rPr>
      </w:pPr>
      <w:r w:rsidRPr="00CE339A">
        <w:rPr>
          <w:rFonts w:ascii="Myriad Pro" w:hAnsi="Myriad Pro"/>
        </w:rPr>
        <w:t>I loghi IW devono essere utilizzati dai Club IW, dai Distretti e dagli Organi Direttivi Nazionali esclusivamente per la promozione, la formazione e la pubblicità dell’IW.</w:t>
      </w:r>
    </w:p>
    <w:p w14:paraId="7393C941" w14:textId="24C0DB29" w:rsidR="00E062B2" w:rsidRPr="00CE339A" w:rsidRDefault="00E062B2" w:rsidP="00CE339A">
      <w:pPr>
        <w:pStyle w:val="Paragrafoelenco"/>
        <w:numPr>
          <w:ilvl w:val="0"/>
          <w:numId w:val="17"/>
        </w:numPr>
        <w:spacing w:after="120" w:line="240" w:lineRule="auto"/>
        <w:rPr>
          <w:rFonts w:ascii="Myriad Pro" w:hAnsi="Myriad Pro"/>
        </w:rPr>
      </w:pPr>
      <w:r w:rsidRPr="00CE339A">
        <w:rPr>
          <w:rFonts w:ascii="Myriad Pro" w:hAnsi="Myriad Pro"/>
        </w:rPr>
        <w:t>Seguire le IW Branding Guidelines. Non modificare alcun tipo di logo dell’IW (ad es. distorcere, ridisegnare, abbellire, sovrapporre, ri-colorare, ostruire, mutilare)</w:t>
      </w:r>
    </w:p>
    <w:p w14:paraId="437CEC58" w14:textId="02AF0B2C" w:rsidR="00E062B2" w:rsidRPr="00CE339A" w:rsidRDefault="00E062B2" w:rsidP="00CE339A">
      <w:pPr>
        <w:pStyle w:val="Paragrafoelenco"/>
        <w:numPr>
          <w:ilvl w:val="0"/>
          <w:numId w:val="17"/>
        </w:numPr>
        <w:spacing w:after="120" w:line="240" w:lineRule="auto"/>
        <w:rPr>
          <w:rFonts w:ascii="Myriad Pro" w:hAnsi="Myriad Pro"/>
        </w:rPr>
      </w:pPr>
      <w:r w:rsidRPr="00CE339A">
        <w:rPr>
          <w:rFonts w:ascii="Myriad Pro" w:hAnsi="Myriad Pro"/>
        </w:rPr>
        <w:t>I formati EPS danno immagini nitide e sono scalabili (riproducibili a qualsiasi dimensione ingrandita). Sono consigliati per la produzione di supporti di stampa. Non mostrano un contorno bainco, ma mantengono la trasparenza. Utilizzabili in MS Word e MS Powerpoint.</w:t>
      </w:r>
    </w:p>
    <w:p w14:paraId="337C1B02" w14:textId="7919664C" w:rsidR="00E062B2" w:rsidRPr="00CE339A" w:rsidRDefault="00E062B2" w:rsidP="00CE339A">
      <w:pPr>
        <w:pStyle w:val="Paragrafoelenco"/>
        <w:numPr>
          <w:ilvl w:val="0"/>
          <w:numId w:val="17"/>
        </w:numPr>
        <w:spacing w:after="120" w:line="240" w:lineRule="auto"/>
        <w:rPr>
          <w:rFonts w:ascii="Myriad Pro" w:hAnsi="Myriad Pro"/>
        </w:rPr>
      </w:pPr>
      <w:r w:rsidRPr="00CE339A">
        <w:rPr>
          <w:rFonts w:ascii="Myriad Pro" w:hAnsi="Myriad Pro"/>
        </w:rPr>
        <w:t>I formati PNG sono raccomandati per l’uso su internet e su supporti mobili. Non mostrano un contorno bianco, ma mantengono la trasparenza. Utilizzabili in MS Word e MS Powerpoint.</w:t>
      </w:r>
    </w:p>
    <w:p w14:paraId="1AC001A8" w14:textId="530C3ACF" w:rsidR="00E062B2" w:rsidRPr="001F7079" w:rsidRDefault="00E062B2" w:rsidP="00E062B2">
      <w:pPr>
        <w:spacing w:after="120" w:line="240" w:lineRule="auto"/>
        <w:rPr>
          <w:rFonts w:ascii="Myriad Pro" w:hAnsi="Myriad Pro"/>
        </w:rPr>
      </w:pPr>
    </w:p>
    <w:p w14:paraId="1638D10B" w14:textId="77777777" w:rsidR="00CE339A" w:rsidRPr="00CE339A" w:rsidRDefault="00CE339A" w:rsidP="00CE339A">
      <w:pPr>
        <w:widowControl w:val="0"/>
        <w:autoSpaceDE w:val="0"/>
        <w:autoSpaceDN w:val="0"/>
        <w:spacing w:after="0" w:line="240" w:lineRule="auto"/>
        <w:ind w:left="100" w:right="5725"/>
        <w:rPr>
          <w:rFonts w:ascii="Calibri" w:eastAsia="Calibri" w:hAnsi="Calibri" w:cs="Calibri"/>
          <w:lang w:val="en-US"/>
        </w:rPr>
      </w:pPr>
      <w:r w:rsidRPr="00CE339A">
        <w:rPr>
          <w:rFonts w:ascii="Calibri" w:eastAsia="Calibri" w:hAnsi="Calibri" w:cs="Calibri"/>
          <w:lang w:val="en-US"/>
        </w:rPr>
        <w:t xml:space="preserve">Prabha Raghunandan </w:t>
      </w:r>
    </w:p>
    <w:p w14:paraId="1CB850D0" w14:textId="77777777" w:rsidR="00CE339A" w:rsidRPr="00CE339A" w:rsidRDefault="00CE339A" w:rsidP="00CE339A">
      <w:pPr>
        <w:widowControl w:val="0"/>
        <w:autoSpaceDE w:val="0"/>
        <w:autoSpaceDN w:val="0"/>
        <w:spacing w:after="0" w:line="240" w:lineRule="auto"/>
        <w:ind w:left="100" w:right="5725"/>
        <w:rPr>
          <w:rFonts w:ascii="Calibri" w:eastAsia="Calibri" w:hAnsi="Calibri" w:cs="Calibri"/>
          <w:lang w:val="en-US"/>
        </w:rPr>
      </w:pPr>
      <w:hyperlink r:id="rId11">
        <w:r w:rsidRPr="00CE339A">
          <w:rPr>
            <w:rFonts w:ascii="Calibri" w:eastAsia="Calibri" w:hAnsi="Calibri" w:cs="Calibri"/>
            <w:b/>
            <w:color w:val="FF0000"/>
            <w:spacing w:val="-1"/>
            <w:lang w:val="en-US"/>
          </w:rPr>
          <w:t>iiweditor@internationalinnerwheel.org</w:t>
        </w:r>
      </w:hyperlink>
      <w:r w:rsidRPr="00CE339A">
        <w:rPr>
          <w:rFonts w:ascii="Calibri" w:eastAsia="Calibri" w:hAnsi="Calibri" w:cs="Calibri"/>
          <w:b/>
          <w:color w:val="FF0000"/>
          <w:spacing w:val="-47"/>
          <w:lang w:val="en-US"/>
        </w:rPr>
        <w:t xml:space="preserve"> </w:t>
      </w:r>
      <w:r w:rsidRPr="00CE339A">
        <w:rPr>
          <w:rFonts w:ascii="Calibri" w:eastAsia="Calibri" w:hAnsi="Calibri" w:cs="Calibri"/>
          <w:lang w:val="en-US"/>
        </w:rPr>
        <w:t>IIW</w:t>
      </w:r>
      <w:r w:rsidRPr="00CE339A">
        <w:rPr>
          <w:rFonts w:ascii="Calibri" w:eastAsia="Calibri" w:hAnsi="Calibri" w:cs="Calibri"/>
          <w:spacing w:val="-1"/>
          <w:lang w:val="en-US"/>
        </w:rPr>
        <w:t xml:space="preserve"> </w:t>
      </w:r>
      <w:r w:rsidRPr="00CE339A">
        <w:rPr>
          <w:rFonts w:ascii="Calibri" w:eastAsia="Calibri" w:hAnsi="Calibri" w:cs="Calibri"/>
          <w:lang w:val="en-US"/>
        </w:rPr>
        <w:t>Editor/Media</w:t>
      </w:r>
      <w:r w:rsidRPr="00CE339A">
        <w:rPr>
          <w:rFonts w:ascii="Calibri" w:eastAsia="Calibri" w:hAnsi="Calibri" w:cs="Calibri"/>
          <w:spacing w:val="-2"/>
          <w:lang w:val="en-US"/>
        </w:rPr>
        <w:t xml:space="preserve"> </w:t>
      </w:r>
      <w:r w:rsidRPr="00CE339A">
        <w:rPr>
          <w:rFonts w:ascii="Calibri" w:eastAsia="Calibri" w:hAnsi="Calibri" w:cs="Calibri"/>
          <w:lang w:val="en-US"/>
        </w:rPr>
        <w:t>Manager</w:t>
      </w:r>
    </w:p>
    <w:p w14:paraId="66010FC8" w14:textId="77777777" w:rsidR="00CE339A" w:rsidRPr="00CE339A" w:rsidRDefault="00CE339A" w:rsidP="00CE339A">
      <w:pPr>
        <w:widowControl w:val="0"/>
        <w:autoSpaceDE w:val="0"/>
        <w:autoSpaceDN w:val="0"/>
        <w:spacing w:after="0" w:line="267" w:lineRule="exact"/>
        <w:ind w:left="100"/>
        <w:rPr>
          <w:rFonts w:ascii="Calibri" w:eastAsia="Calibri" w:hAnsi="Calibri" w:cs="Calibri"/>
          <w:lang w:val="en-US"/>
        </w:rPr>
      </w:pPr>
      <w:r w:rsidRPr="00CE339A">
        <w:rPr>
          <w:rFonts w:ascii="Calibri" w:eastAsia="Calibri" w:hAnsi="Calibri" w:cs="Calibri"/>
          <w:lang w:val="en-US"/>
        </w:rPr>
        <w:t>2022-2023</w:t>
      </w:r>
    </w:p>
    <w:p w14:paraId="51C74BCA" w14:textId="77777777" w:rsidR="00CE339A" w:rsidRPr="00CE339A" w:rsidRDefault="00CE339A" w:rsidP="00CE339A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en-US"/>
        </w:rPr>
      </w:pPr>
    </w:p>
    <w:p w14:paraId="65B35FF1" w14:textId="77777777" w:rsidR="00CE339A" w:rsidRPr="00CE339A" w:rsidRDefault="00CE339A" w:rsidP="00CE339A">
      <w:pPr>
        <w:widowControl w:val="0"/>
        <w:autoSpaceDE w:val="0"/>
        <w:autoSpaceDN w:val="0"/>
        <w:spacing w:after="0" w:line="240" w:lineRule="auto"/>
        <w:ind w:left="100"/>
        <w:rPr>
          <w:rFonts w:ascii="Calibri" w:eastAsia="Calibri" w:hAnsi="Calibri" w:cs="Calibri"/>
          <w:lang w:val="en-US"/>
        </w:rPr>
      </w:pPr>
      <w:r w:rsidRPr="00CE339A">
        <w:rPr>
          <w:rFonts w:ascii="Calibri" w:eastAsia="Calibri" w:hAnsi="Calibri" w:cs="Calibri"/>
          <w:lang w:val="en-US"/>
        </w:rPr>
        <w:t>5</w:t>
      </w:r>
      <w:r w:rsidRPr="00CE339A">
        <w:rPr>
          <w:rFonts w:ascii="Calibri" w:eastAsia="Calibri" w:hAnsi="Calibri" w:cs="Calibri"/>
          <w:vertAlign w:val="superscript"/>
          <w:lang w:val="en-US"/>
        </w:rPr>
        <w:t>th</w:t>
      </w:r>
      <w:r w:rsidRPr="00CE339A">
        <w:rPr>
          <w:rFonts w:ascii="Calibri" w:eastAsia="Calibri" w:hAnsi="Calibri" w:cs="Calibri"/>
          <w:lang w:val="en-US"/>
        </w:rPr>
        <w:t xml:space="preserve">. </w:t>
      </w:r>
      <w:r w:rsidRPr="00CE339A">
        <w:rPr>
          <w:rFonts w:ascii="Calibri" w:eastAsia="Calibri" w:hAnsi="Calibri" w:cs="Calibri"/>
          <w:spacing w:val="-1"/>
          <w:lang w:val="en-US"/>
        </w:rPr>
        <w:t xml:space="preserve"> </w:t>
      </w:r>
      <w:r w:rsidRPr="00CE339A">
        <w:rPr>
          <w:rFonts w:ascii="Calibri" w:eastAsia="Calibri" w:hAnsi="Calibri" w:cs="Calibri"/>
          <w:lang w:val="en-US"/>
        </w:rPr>
        <w:t>July</w:t>
      </w:r>
      <w:r w:rsidRPr="00CE339A">
        <w:rPr>
          <w:rFonts w:ascii="Calibri" w:eastAsia="Calibri" w:hAnsi="Calibri" w:cs="Calibri"/>
          <w:spacing w:val="-1"/>
          <w:lang w:val="en-US"/>
        </w:rPr>
        <w:t xml:space="preserve"> </w:t>
      </w:r>
      <w:r w:rsidRPr="00CE339A">
        <w:rPr>
          <w:rFonts w:ascii="Calibri" w:eastAsia="Calibri" w:hAnsi="Calibri" w:cs="Calibri"/>
          <w:lang w:val="en-US"/>
        </w:rPr>
        <w:t>2022</w:t>
      </w:r>
    </w:p>
    <w:p w14:paraId="22FDD844" w14:textId="1AA022F9" w:rsidR="00E062B2" w:rsidRPr="001F7079" w:rsidRDefault="00E062B2" w:rsidP="00E062B2">
      <w:pPr>
        <w:spacing w:after="120" w:line="240" w:lineRule="auto"/>
        <w:rPr>
          <w:rFonts w:ascii="Myriad Pro" w:hAnsi="Myriad Pro"/>
        </w:rPr>
      </w:pPr>
    </w:p>
    <w:p w14:paraId="59D40611" w14:textId="77777777" w:rsidR="0094253F" w:rsidRPr="001F7079" w:rsidRDefault="0094253F">
      <w:pPr>
        <w:spacing w:after="120" w:line="240" w:lineRule="auto"/>
        <w:rPr>
          <w:rFonts w:ascii="Myriad Pro" w:hAnsi="Myriad Pro"/>
        </w:rPr>
      </w:pPr>
    </w:p>
    <w:sectPr w:rsidR="0094253F" w:rsidRPr="001F7079" w:rsidSect="00020F88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3AF1"/>
    <w:multiLevelType w:val="hybridMultilevel"/>
    <w:tmpl w:val="26C823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A7E6B"/>
    <w:multiLevelType w:val="hybridMultilevel"/>
    <w:tmpl w:val="2CE4B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821BC"/>
    <w:multiLevelType w:val="hybridMultilevel"/>
    <w:tmpl w:val="A69C2004"/>
    <w:lvl w:ilvl="0" w:tplc="948078E0">
      <w:numFmt w:val="bullet"/>
      <w:lvlText w:val="•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E7B11"/>
    <w:multiLevelType w:val="hybridMultilevel"/>
    <w:tmpl w:val="AE184ACC"/>
    <w:lvl w:ilvl="0" w:tplc="948078E0">
      <w:numFmt w:val="bullet"/>
      <w:lvlText w:val="•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17E39"/>
    <w:multiLevelType w:val="hybridMultilevel"/>
    <w:tmpl w:val="84344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84AF3"/>
    <w:multiLevelType w:val="hybridMultilevel"/>
    <w:tmpl w:val="436E458E"/>
    <w:lvl w:ilvl="0" w:tplc="948078E0">
      <w:numFmt w:val="bullet"/>
      <w:lvlText w:val="•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8196E"/>
    <w:multiLevelType w:val="hybridMultilevel"/>
    <w:tmpl w:val="8E6C2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E345C"/>
    <w:multiLevelType w:val="hybridMultilevel"/>
    <w:tmpl w:val="D6062C52"/>
    <w:lvl w:ilvl="0" w:tplc="948078E0">
      <w:numFmt w:val="bullet"/>
      <w:lvlText w:val="•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C1DA9"/>
    <w:multiLevelType w:val="hybridMultilevel"/>
    <w:tmpl w:val="26365A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524ED"/>
    <w:multiLevelType w:val="hybridMultilevel"/>
    <w:tmpl w:val="A852D36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441D1"/>
    <w:multiLevelType w:val="hybridMultilevel"/>
    <w:tmpl w:val="3C0AC446"/>
    <w:lvl w:ilvl="0" w:tplc="948078E0">
      <w:numFmt w:val="bullet"/>
      <w:lvlText w:val="•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D34FE"/>
    <w:multiLevelType w:val="hybridMultilevel"/>
    <w:tmpl w:val="7EEEF7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ED5BF8"/>
    <w:multiLevelType w:val="hybridMultilevel"/>
    <w:tmpl w:val="237EE3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D0A91"/>
    <w:multiLevelType w:val="hybridMultilevel"/>
    <w:tmpl w:val="36CCC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D13821"/>
    <w:multiLevelType w:val="hybridMultilevel"/>
    <w:tmpl w:val="12964072"/>
    <w:lvl w:ilvl="0" w:tplc="3C04E0DC">
      <w:numFmt w:val="bullet"/>
      <w:lvlText w:val="•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25796"/>
    <w:multiLevelType w:val="hybridMultilevel"/>
    <w:tmpl w:val="24A89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64BA8"/>
    <w:multiLevelType w:val="hybridMultilevel"/>
    <w:tmpl w:val="A6EAE5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218985">
    <w:abstractNumId w:val="9"/>
  </w:num>
  <w:num w:numId="2" w16cid:durableId="279842937">
    <w:abstractNumId w:val="6"/>
  </w:num>
  <w:num w:numId="3" w16cid:durableId="886837235">
    <w:abstractNumId w:val="14"/>
  </w:num>
  <w:num w:numId="4" w16cid:durableId="544827210">
    <w:abstractNumId w:val="4"/>
  </w:num>
  <w:num w:numId="5" w16cid:durableId="1891917000">
    <w:abstractNumId w:val="8"/>
  </w:num>
  <w:num w:numId="6" w16cid:durableId="943849606">
    <w:abstractNumId w:val="3"/>
  </w:num>
  <w:num w:numId="7" w16cid:durableId="1386173280">
    <w:abstractNumId w:val="10"/>
  </w:num>
  <w:num w:numId="8" w16cid:durableId="1486967206">
    <w:abstractNumId w:val="15"/>
  </w:num>
  <w:num w:numId="9" w16cid:durableId="89158198">
    <w:abstractNumId w:val="12"/>
  </w:num>
  <w:num w:numId="10" w16cid:durableId="610863627">
    <w:abstractNumId w:val="7"/>
  </w:num>
  <w:num w:numId="11" w16cid:durableId="2080469993">
    <w:abstractNumId w:val="0"/>
  </w:num>
  <w:num w:numId="12" w16cid:durableId="494879489">
    <w:abstractNumId w:val="11"/>
  </w:num>
  <w:num w:numId="13" w16cid:durableId="367143235">
    <w:abstractNumId w:val="5"/>
  </w:num>
  <w:num w:numId="14" w16cid:durableId="968507651">
    <w:abstractNumId w:val="16"/>
  </w:num>
  <w:num w:numId="15" w16cid:durableId="873621320">
    <w:abstractNumId w:val="1"/>
  </w:num>
  <w:num w:numId="16" w16cid:durableId="121190502">
    <w:abstractNumId w:val="2"/>
  </w:num>
  <w:num w:numId="17" w16cid:durableId="42835109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S0MDMzNzexNDQyNzVV0lEKTi0uzszPAykwqgUAhnmXRywAAAA="/>
  </w:docVars>
  <w:rsids>
    <w:rsidRoot w:val="00E062B2"/>
    <w:rsid w:val="00020F88"/>
    <w:rsid w:val="001F7079"/>
    <w:rsid w:val="007C4AA8"/>
    <w:rsid w:val="0094253F"/>
    <w:rsid w:val="00A513E6"/>
    <w:rsid w:val="00A60FF0"/>
    <w:rsid w:val="00CE339A"/>
    <w:rsid w:val="00E0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CF89"/>
  <w15:chartTrackingRefBased/>
  <w15:docId w15:val="{6DF91DAA-9FDE-464A-A27D-7E8C5369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E33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62B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062B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62B2"/>
    <w:rPr>
      <w:color w:val="605E5C"/>
      <w:shd w:val="clear" w:color="auto" w:fill="E1DFDD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E33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icdo\Documents\IW%20anno%202021-22\IIW\articoli%20IIW\www.wetransf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nicdo\Documents\IW%20anno%202021-22\IIW\articoli%20IIW\www.dropbox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iweditor@internationainnerwheel.org" TargetMode="External"/><Relationship Id="rId11" Type="http://schemas.openxmlformats.org/officeDocument/2006/relationships/hyperlink" Target="mailto:iiweditor@internationalinnerwheel.org" TargetMode="External"/><Relationship Id="rId5" Type="http://schemas.openxmlformats.org/officeDocument/2006/relationships/image" Target="media/image1.jpg"/><Relationship Id="rId10" Type="http://schemas.openxmlformats.org/officeDocument/2006/relationships/hyperlink" Target="file:///C:\Users\nicdo\Documents\IW%20anno%202021-22\IIW\articoli%20IIW\www.wetransf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nicdo\Documents\IW%20anno%202021-22\IIW\articoli%20IIW\www.dropbox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donatella</dc:creator>
  <cp:keywords/>
  <dc:description/>
  <cp:lastModifiedBy>donatella</cp:lastModifiedBy>
  <cp:revision>2</cp:revision>
  <cp:lastPrinted>2021-07-19T19:30:00Z</cp:lastPrinted>
  <dcterms:created xsi:type="dcterms:W3CDTF">2022-07-09T09:59:00Z</dcterms:created>
  <dcterms:modified xsi:type="dcterms:W3CDTF">2022-07-09T09:59:00Z</dcterms:modified>
</cp:coreProperties>
</file>